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E562" w14:textId="2C11BD3E" w:rsidR="00A33AE8" w:rsidRPr="00A02AA7" w:rsidRDefault="009E7538" w:rsidP="00144D1E">
      <w:pPr>
        <w:pStyle w:val="Heading1"/>
        <w:spacing w:after="480"/>
        <w:jc w:val="center"/>
      </w:pPr>
      <w:r w:rsidRPr="00A02AA7">
        <w:t>Air Quality Management Areas</w:t>
      </w:r>
      <w:r w:rsidR="00A02AA7">
        <w:t xml:space="preserve"> </w:t>
      </w:r>
      <w:r w:rsidR="00A02AA7">
        <w:br/>
      </w:r>
      <w:r w:rsidRPr="00A02AA7">
        <w:t>Frequently Asked Questions</w:t>
      </w:r>
    </w:p>
    <w:p w14:paraId="697B9C8B" w14:textId="77777777" w:rsidR="00A33AE8" w:rsidRPr="00A02AA7" w:rsidRDefault="00A33AE8" w:rsidP="00A33AE8">
      <w:pPr>
        <w:autoSpaceDE w:val="0"/>
        <w:autoSpaceDN w:val="0"/>
        <w:adjustRightInd w:val="0"/>
        <w:spacing w:after="0" w:line="240" w:lineRule="auto"/>
        <w:rPr>
          <w:rFonts w:ascii="Calibri" w:hAnsi="Calibri" w:cs="Arial"/>
          <w:sz w:val="24"/>
          <w:szCs w:val="24"/>
        </w:rPr>
      </w:pPr>
      <w:r w:rsidRPr="00A02AA7">
        <w:rPr>
          <w:rFonts w:ascii="Calibri" w:hAnsi="Calibri" w:cs="Arial"/>
          <w:sz w:val="24"/>
          <w:szCs w:val="24"/>
        </w:rPr>
        <w:t>Guildford Borough Council have put together some further information that we hope will answer any questions or concerns you may have regarding the Air Quality Management Areas.</w:t>
      </w:r>
    </w:p>
    <w:p w14:paraId="46316653" w14:textId="77777777" w:rsidR="009E7538" w:rsidRPr="00A02AA7" w:rsidRDefault="009E7538" w:rsidP="009E7538">
      <w:pPr>
        <w:autoSpaceDE w:val="0"/>
        <w:autoSpaceDN w:val="0"/>
        <w:adjustRightInd w:val="0"/>
        <w:spacing w:after="0" w:line="240" w:lineRule="auto"/>
        <w:jc w:val="center"/>
        <w:rPr>
          <w:rFonts w:ascii="Calibri" w:hAnsi="Calibri" w:cs="Arial"/>
          <w:b/>
          <w:bCs/>
          <w:color w:val="000000"/>
          <w:sz w:val="24"/>
          <w:szCs w:val="24"/>
        </w:rPr>
      </w:pPr>
    </w:p>
    <w:p w14:paraId="702F5238" w14:textId="77777777" w:rsidR="009E7538" w:rsidRPr="00A02AA7" w:rsidRDefault="009E7538" w:rsidP="00A02AA7">
      <w:pPr>
        <w:pStyle w:val="Heading2"/>
      </w:pPr>
      <w:r w:rsidRPr="00A02AA7">
        <w:t>What is the air pollution like in Guildford?</w:t>
      </w:r>
    </w:p>
    <w:p w14:paraId="20D77C96" w14:textId="05D3479C" w:rsidR="001A3904" w:rsidRPr="00A02AA7" w:rsidRDefault="001A3904" w:rsidP="00A33AE8">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 xml:space="preserve">The National Air Quality Strategy sets air quality objectives for England and Wales. These air quality objectives have been set with health effects in mind. The aim is to ensure that everyone </w:t>
      </w:r>
      <w:proofErr w:type="gramStart"/>
      <w:r w:rsidRPr="00A02AA7">
        <w:rPr>
          <w:rFonts w:ascii="Calibri" w:hAnsi="Calibri" w:cs="Arial"/>
          <w:color w:val="000000"/>
          <w:sz w:val="24"/>
          <w:szCs w:val="24"/>
        </w:rPr>
        <w:t>is able to</w:t>
      </w:r>
      <w:proofErr w:type="gramEnd"/>
      <w:r w:rsidRPr="00A02AA7">
        <w:rPr>
          <w:rFonts w:ascii="Calibri" w:hAnsi="Calibri" w:cs="Arial"/>
          <w:color w:val="000000"/>
          <w:sz w:val="24"/>
          <w:szCs w:val="24"/>
        </w:rPr>
        <w:t xml:space="preserve"> enjoy acceptable levels of air quality that meet these objectives, posing no significant risk to human health or quality of life.</w:t>
      </w:r>
    </w:p>
    <w:p w14:paraId="627226E7" w14:textId="20870B79" w:rsidR="00A33AE8" w:rsidRPr="00A02AA7" w:rsidRDefault="009E7538" w:rsidP="00A33AE8">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 xml:space="preserve">Generally, the air quality within the borough is good. </w:t>
      </w:r>
      <w:r w:rsidR="001A3904" w:rsidRPr="00A02AA7">
        <w:rPr>
          <w:rFonts w:ascii="Calibri" w:hAnsi="Calibri" w:cs="Arial"/>
          <w:color w:val="000000"/>
          <w:sz w:val="24"/>
          <w:szCs w:val="24"/>
        </w:rPr>
        <w:t>Guildford Borough Council has</w:t>
      </w:r>
      <w:r w:rsidR="00831A09" w:rsidRPr="00A02AA7">
        <w:rPr>
          <w:rFonts w:ascii="Calibri" w:hAnsi="Calibri" w:cs="Arial"/>
          <w:color w:val="000000"/>
          <w:sz w:val="24"/>
          <w:szCs w:val="24"/>
        </w:rPr>
        <w:t xml:space="preserve"> now</w:t>
      </w:r>
      <w:r w:rsidR="001A3904" w:rsidRPr="00A02AA7">
        <w:rPr>
          <w:rFonts w:ascii="Calibri" w:hAnsi="Calibri" w:cs="Arial"/>
          <w:color w:val="000000"/>
          <w:sz w:val="24"/>
          <w:szCs w:val="24"/>
        </w:rPr>
        <w:t xml:space="preserve"> declared </w:t>
      </w:r>
      <w:r w:rsidR="00831A09" w:rsidRPr="00A02AA7">
        <w:rPr>
          <w:rFonts w:ascii="Calibri" w:hAnsi="Calibri" w:cs="Arial"/>
          <w:color w:val="000000"/>
          <w:sz w:val="24"/>
          <w:szCs w:val="24"/>
        </w:rPr>
        <w:t>3</w:t>
      </w:r>
      <w:r w:rsidR="001A3904" w:rsidRPr="00A02AA7">
        <w:rPr>
          <w:rFonts w:ascii="Calibri" w:hAnsi="Calibri" w:cs="Arial"/>
          <w:color w:val="000000"/>
          <w:sz w:val="24"/>
          <w:szCs w:val="24"/>
        </w:rPr>
        <w:t xml:space="preserve"> Air Quality Management Areas (AQMAs) in Compton</w:t>
      </w:r>
      <w:r w:rsidR="00831A09" w:rsidRPr="00A02AA7">
        <w:rPr>
          <w:rFonts w:ascii="Calibri" w:hAnsi="Calibri" w:cs="Arial"/>
          <w:color w:val="000000"/>
          <w:sz w:val="24"/>
          <w:szCs w:val="24"/>
        </w:rPr>
        <w:t xml:space="preserve">, </w:t>
      </w:r>
      <w:r w:rsidR="001A3904" w:rsidRPr="00A02AA7">
        <w:rPr>
          <w:rFonts w:ascii="Calibri" w:hAnsi="Calibri" w:cs="Arial"/>
          <w:color w:val="000000"/>
          <w:sz w:val="24"/>
          <w:szCs w:val="24"/>
        </w:rPr>
        <w:t>Shalford</w:t>
      </w:r>
      <w:r w:rsidR="00831A09" w:rsidRPr="00A02AA7">
        <w:rPr>
          <w:rFonts w:ascii="Calibri" w:hAnsi="Calibri" w:cs="Arial"/>
          <w:color w:val="000000"/>
          <w:sz w:val="24"/>
          <w:szCs w:val="24"/>
        </w:rPr>
        <w:t xml:space="preserve"> and most recently in Guildford Town Centre</w:t>
      </w:r>
      <w:r w:rsidR="001A3904" w:rsidRPr="00A02AA7">
        <w:rPr>
          <w:rFonts w:ascii="Calibri" w:hAnsi="Calibri" w:cs="Arial"/>
          <w:color w:val="000000"/>
          <w:sz w:val="24"/>
          <w:szCs w:val="24"/>
        </w:rPr>
        <w:t xml:space="preserve">. </w:t>
      </w:r>
      <w:r w:rsidR="00831A09" w:rsidRPr="00A02AA7">
        <w:rPr>
          <w:rFonts w:ascii="Calibri" w:hAnsi="Calibri" w:cs="Arial"/>
          <w:color w:val="000000"/>
          <w:sz w:val="24"/>
          <w:szCs w:val="24"/>
        </w:rPr>
        <w:t>All the three</w:t>
      </w:r>
      <w:r w:rsidR="001A3904" w:rsidRPr="00A02AA7">
        <w:rPr>
          <w:rFonts w:ascii="Calibri" w:hAnsi="Calibri" w:cs="Arial"/>
          <w:color w:val="000000"/>
          <w:sz w:val="24"/>
          <w:szCs w:val="24"/>
        </w:rPr>
        <w:t xml:space="preserve"> AQMAs were declared due to the exceedance of </w:t>
      </w:r>
      <w:r w:rsidR="00831A09" w:rsidRPr="00A02AA7">
        <w:rPr>
          <w:rFonts w:ascii="Calibri" w:hAnsi="Calibri" w:cs="Arial"/>
          <w:color w:val="000000"/>
          <w:sz w:val="24"/>
          <w:szCs w:val="24"/>
        </w:rPr>
        <w:t>Nitrogen dioxide (NO</w:t>
      </w:r>
      <w:r w:rsidR="00831A09" w:rsidRPr="00A02AA7">
        <w:rPr>
          <w:rFonts w:ascii="Calibri" w:hAnsi="Calibri" w:cs="Arial"/>
          <w:color w:val="000000"/>
          <w:sz w:val="24"/>
          <w:szCs w:val="24"/>
          <w:vertAlign w:val="subscript"/>
        </w:rPr>
        <w:t>2</w:t>
      </w:r>
      <w:r w:rsidR="00831A09" w:rsidRPr="00A02AA7">
        <w:rPr>
          <w:rFonts w:ascii="Calibri" w:hAnsi="Calibri" w:cs="Arial"/>
          <w:color w:val="000000"/>
          <w:sz w:val="24"/>
          <w:szCs w:val="24"/>
        </w:rPr>
        <w:t xml:space="preserve">) </w:t>
      </w:r>
      <w:r w:rsidR="001A3904" w:rsidRPr="00A02AA7">
        <w:rPr>
          <w:rFonts w:ascii="Calibri" w:hAnsi="Calibri" w:cs="Arial"/>
          <w:color w:val="000000"/>
          <w:sz w:val="24"/>
          <w:szCs w:val="24"/>
        </w:rPr>
        <w:t>annual air quality objective of 40µg/m</w:t>
      </w:r>
      <w:r w:rsidR="001A3904" w:rsidRPr="00A02AA7">
        <w:rPr>
          <w:rFonts w:ascii="Calibri" w:hAnsi="Calibri" w:cs="Arial"/>
          <w:color w:val="000000"/>
          <w:sz w:val="24"/>
          <w:szCs w:val="24"/>
          <w:vertAlign w:val="superscript"/>
        </w:rPr>
        <w:t>3</w:t>
      </w:r>
      <w:r w:rsidR="001A3904" w:rsidRPr="00A02AA7">
        <w:rPr>
          <w:rFonts w:ascii="Calibri" w:hAnsi="Calibri" w:cs="Arial"/>
          <w:color w:val="000000"/>
          <w:sz w:val="24"/>
          <w:szCs w:val="24"/>
        </w:rPr>
        <w:t xml:space="preserve"> at the relevant exposure location (residential building façade). The exceedance of annual air quality objective within these is attributed to a combination of road traffic flow, proximity of residential façade to the road and poor dispersal of air pollutants. </w:t>
      </w:r>
    </w:p>
    <w:p w14:paraId="0207F98C" w14:textId="77777777" w:rsidR="009E7538" w:rsidRPr="00A02AA7" w:rsidRDefault="009E7538" w:rsidP="00A02AA7">
      <w:pPr>
        <w:pStyle w:val="Heading2"/>
      </w:pPr>
      <w:r w:rsidRPr="00A02AA7">
        <w:t>How is air quality monitored?</w:t>
      </w:r>
    </w:p>
    <w:p w14:paraId="78139774" w14:textId="73B476C8" w:rsidR="00815F2A" w:rsidRPr="00A02AA7" w:rsidRDefault="009E7538" w:rsidP="00F347F7">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Guildford Borough Council currently have</w:t>
      </w:r>
      <w:r w:rsidR="001A3904" w:rsidRPr="00A02AA7">
        <w:rPr>
          <w:rFonts w:ascii="Calibri" w:hAnsi="Calibri" w:cs="Arial"/>
          <w:color w:val="000000"/>
          <w:sz w:val="24"/>
          <w:szCs w:val="24"/>
        </w:rPr>
        <w:t xml:space="preserve"> a network of 48</w:t>
      </w:r>
      <w:r w:rsidR="00102698" w:rsidRPr="00A02AA7">
        <w:rPr>
          <w:rFonts w:ascii="Calibri" w:hAnsi="Calibri" w:cs="Arial"/>
          <w:color w:val="000000"/>
          <w:sz w:val="24"/>
          <w:szCs w:val="24"/>
        </w:rPr>
        <w:t xml:space="preserve"> </w:t>
      </w:r>
      <w:r w:rsidRPr="00A02AA7">
        <w:rPr>
          <w:rFonts w:ascii="Calibri" w:hAnsi="Calibri" w:cs="Arial"/>
          <w:color w:val="000000"/>
          <w:sz w:val="24"/>
          <w:szCs w:val="24"/>
        </w:rPr>
        <w:t>NO</w:t>
      </w:r>
      <w:r w:rsidRPr="00A02AA7">
        <w:rPr>
          <w:rFonts w:ascii="Calibri" w:hAnsi="Calibri" w:cs="Arial"/>
          <w:color w:val="000000"/>
          <w:sz w:val="24"/>
          <w:szCs w:val="24"/>
          <w:vertAlign w:val="subscript"/>
        </w:rPr>
        <w:t>2</w:t>
      </w:r>
      <w:r w:rsidRPr="00A02AA7">
        <w:rPr>
          <w:rFonts w:ascii="Calibri" w:hAnsi="Calibri" w:cs="Arial"/>
          <w:color w:val="000000"/>
          <w:sz w:val="24"/>
          <w:szCs w:val="24"/>
        </w:rPr>
        <w:t xml:space="preserve"> diffusion tubes</w:t>
      </w:r>
      <w:r w:rsidR="001A3904" w:rsidRPr="00A02AA7">
        <w:rPr>
          <w:rFonts w:ascii="Calibri" w:hAnsi="Calibri" w:cs="Arial"/>
          <w:color w:val="000000"/>
          <w:sz w:val="24"/>
          <w:szCs w:val="24"/>
        </w:rPr>
        <w:t xml:space="preserve"> </w:t>
      </w:r>
      <w:r w:rsidRPr="00A02AA7">
        <w:rPr>
          <w:rFonts w:ascii="Calibri" w:hAnsi="Calibri" w:cs="Arial"/>
          <w:color w:val="000000"/>
          <w:sz w:val="24"/>
          <w:szCs w:val="24"/>
        </w:rPr>
        <w:t>located throughout the district,</w:t>
      </w:r>
      <w:r w:rsidR="001A3904" w:rsidRPr="00A02AA7">
        <w:rPr>
          <w:rFonts w:ascii="Calibri" w:hAnsi="Calibri" w:cs="Arial"/>
          <w:color w:val="000000"/>
          <w:sz w:val="24"/>
          <w:szCs w:val="24"/>
        </w:rPr>
        <w:t xml:space="preserve"> </w:t>
      </w:r>
      <w:r w:rsidRPr="00A02AA7">
        <w:rPr>
          <w:rFonts w:ascii="Calibri" w:hAnsi="Calibri" w:cs="Arial"/>
          <w:color w:val="000000"/>
          <w:sz w:val="24"/>
          <w:szCs w:val="24"/>
        </w:rPr>
        <w:t xml:space="preserve">which are changed over every month, with the old tubes sent off for analysis. </w:t>
      </w:r>
      <w:r w:rsidR="00815F2A" w:rsidRPr="00A02AA7">
        <w:rPr>
          <w:rFonts w:ascii="Calibri" w:hAnsi="Calibri" w:cs="Arial"/>
          <w:color w:val="000000"/>
          <w:sz w:val="24"/>
          <w:szCs w:val="24"/>
        </w:rPr>
        <w:t xml:space="preserve">Monitoring is carried out alongside busy roads, or on narrow congested streets, where air pollution is likely to be worse. We also monitor at several 'background' locations, for example, away from busy roads, or in rural areas. </w:t>
      </w:r>
    </w:p>
    <w:p w14:paraId="06FD23A3" w14:textId="7089B13F" w:rsidR="009E7538" w:rsidRPr="00A02AA7" w:rsidRDefault="00815F2A" w:rsidP="00F347F7">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Annually, p</w:t>
      </w:r>
      <w:r w:rsidR="009E7538" w:rsidRPr="00A02AA7">
        <w:rPr>
          <w:rFonts w:ascii="Calibri" w:hAnsi="Calibri" w:cs="Arial"/>
          <w:color w:val="000000"/>
          <w:sz w:val="24"/>
          <w:szCs w:val="24"/>
        </w:rPr>
        <w:t>rogress reports are</w:t>
      </w:r>
      <w:r w:rsidR="00A33AE8" w:rsidRPr="00A02AA7">
        <w:rPr>
          <w:rFonts w:ascii="Calibri" w:hAnsi="Calibri" w:cs="Arial"/>
          <w:color w:val="000000"/>
          <w:sz w:val="24"/>
          <w:szCs w:val="24"/>
        </w:rPr>
        <w:t xml:space="preserve"> </w:t>
      </w:r>
      <w:r w:rsidR="009E7538" w:rsidRPr="00A02AA7">
        <w:rPr>
          <w:rFonts w:ascii="Calibri" w:hAnsi="Calibri" w:cs="Arial"/>
          <w:color w:val="000000"/>
          <w:sz w:val="24"/>
          <w:szCs w:val="24"/>
        </w:rPr>
        <w:t>produced annually using the results from the monitoring.</w:t>
      </w:r>
      <w:r w:rsidR="00867B04" w:rsidRPr="00A02AA7">
        <w:rPr>
          <w:rFonts w:ascii="Calibri" w:hAnsi="Calibri" w:cs="Arial"/>
          <w:color w:val="000000"/>
          <w:sz w:val="24"/>
          <w:szCs w:val="24"/>
        </w:rPr>
        <w:t xml:space="preserve"> If the diffusion tube results </w:t>
      </w:r>
      <w:r w:rsidRPr="00A02AA7">
        <w:rPr>
          <w:rFonts w:ascii="Calibri" w:hAnsi="Calibri" w:cs="Arial"/>
          <w:color w:val="000000"/>
          <w:sz w:val="24"/>
          <w:szCs w:val="24"/>
        </w:rPr>
        <w:t>indicate</w:t>
      </w:r>
      <w:r w:rsidR="00867B04" w:rsidRPr="00A02AA7">
        <w:rPr>
          <w:rFonts w:ascii="Calibri" w:hAnsi="Calibri" w:cs="Arial"/>
          <w:color w:val="000000"/>
          <w:sz w:val="24"/>
          <w:szCs w:val="24"/>
        </w:rPr>
        <w:t xml:space="preserve"> </w:t>
      </w:r>
      <w:r w:rsidR="001A3904" w:rsidRPr="00A02AA7">
        <w:rPr>
          <w:rFonts w:ascii="Calibri" w:hAnsi="Calibri" w:cs="Arial"/>
          <w:color w:val="000000"/>
          <w:sz w:val="24"/>
          <w:szCs w:val="24"/>
        </w:rPr>
        <w:t xml:space="preserve">a likelihood of exceedance of </w:t>
      </w:r>
      <w:r w:rsidR="00867B04" w:rsidRPr="00A02AA7">
        <w:rPr>
          <w:rFonts w:ascii="Calibri" w:hAnsi="Calibri" w:cs="Arial"/>
          <w:color w:val="000000"/>
          <w:sz w:val="24"/>
          <w:szCs w:val="24"/>
        </w:rPr>
        <w:t>air quality objective, detailed air quality</w:t>
      </w:r>
      <w:r w:rsidR="001A3904" w:rsidRPr="00A02AA7">
        <w:rPr>
          <w:rFonts w:ascii="Calibri" w:hAnsi="Calibri" w:cs="Arial"/>
          <w:color w:val="000000"/>
          <w:sz w:val="24"/>
          <w:szCs w:val="24"/>
        </w:rPr>
        <w:t xml:space="preserve"> assessment</w:t>
      </w:r>
      <w:r w:rsidR="00867B04" w:rsidRPr="00A02AA7">
        <w:rPr>
          <w:rFonts w:ascii="Calibri" w:hAnsi="Calibri" w:cs="Arial"/>
          <w:color w:val="000000"/>
          <w:sz w:val="24"/>
          <w:szCs w:val="24"/>
        </w:rPr>
        <w:t xml:space="preserve"> is undertaken.</w:t>
      </w:r>
    </w:p>
    <w:p w14:paraId="79EF87F3" w14:textId="77777777" w:rsidR="009E7538" w:rsidRPr="00A02AA7" w:rsidRDefault="009E7538" w:rsidP="00A02AA7">
      <w:pPr>
        <w:pStyle w:val="Heading2"/>
      </w:pPr>
      <w:r w:rsidRPr="00A02AA7">
        <w:t>Where does nitrogen dioxide come from?</w:t>
      </w:r>
    </w:p>
    <w:p w14:paraId="753F795F" w14:textId="20C2585C" w:rsidR="009E7538" w:rsidRPr="00A02AA7" w:rsidRDefault="00815F2A" w:rsidP="00144D1E">
      <w:pPr>
        <w:autoSpaceDE w:val="0"/>
        <w:autoSpaceDN w:val="0"/>
        <w:adjustRightInd w:val="0"/>
        <w:spacing w:after="240" w:line="240" w:lineRule="auto"/>
        <w:rPr>
          <w:rFonts w:ascii="Calibri" w:hAnsi="Calibri" w:cs="Arial"/>
          <w:color w:val="000000"/>
          <w:sz w:val="24"/>
          <w:szCs w:val="24"/>
        </w:rPr>
      </w:pPr>
      <w:r w:rsidRPr="00A02AA7">
        <w:rPr>
          <w:rFonts w:ascii="Calibri" w:hAnsi="Calibri" w:cs="Arial"/>
          <w:color w:val="000000"/>
          <w:sz w:val="24"/>
          <w:szCs w:val="24"/>
        </w:rPr>
        <w:t xml:space="preserve">In Guildford, the main source of nitrogen dioxide is the emissions from </w:t>
      </w:r>
      <w:r w:rsidR="00863AF6" w:rsidRPr="00A02AA7">
        <w:rPr>
          <w:rFonts w:ascii="Calibri" w:hAnsi="Calibri" w:cs="Arial"/>
          <w:color w:val="000000"/>
          <w:sz w:val="24"/>
          <w:szCs w:val="24"/>
        </w:rPr>
        <w:t>combustion of petrol and diesel in vehicles</w:t>
      </w:r>
      <w:r w:rsidR="009E7538" w:rsidRPr="00A02AA7">
        <w:rPr>
          <w:rFonts w:ascii="Calibri" w:hAnsi="Calibri" w:cs="Arial"/>
          <w:color w:val="000000"/>
          <w:sz w:val="24"/>
          <w:szCs w:val="24"/>
        </w:rPr>
        <w:t xml:space="preserve">. </w:t>
      </w:r>
    </w:p>
    <w:p w14:paraId="3278FBB6" w14:textId="4196C142" w:rsidR="00D03D94" w:rsidRPr="00A02AA7" w:rsidRDefault="00D03D94" w:rsidP="00144D1E">
      <w:pPr>
        <w:pStyle w:val="Heading2"/>
        <w:spacing w:before="1200"/>
        <w:ind w:left="357" w:hanging="357"/>
      </w:pPr>
      <w:r w:rsidRPr="00A02AA7">
        <w:t xml:space="preserve">What are the health </w:t>
      </w:r>
      <w:r w:rsidR="00863AF6" w:rsidRPr="00A02AA7">
        <w:t>effects</w:t>
      </w:r>
      <w:r w:rsidRPr="00A02AA7">
        <w:t xml:space="preserve"> associated with high NO</w:t>
      </w:r>
      <w:r w:rsidRPr="00A02AA7">
        <w:rPr>
          <w:vertAlign w:val="subscript"/>
        </w:rPr>
        <w:t>2</w:t>
      </w:r>
      <w:r w:rsidRPr="00A02AA7">
        <w:t xml:space="preserve"> Levels?</w:t>
      </w:r>
    </w:p>
    <w:p w14:paraId="665D334E" w14:textId="77777777" w:rsidR="00D03D94" w:rsidRPr="00A02AA7" w:rsidRDefault="00D03D94" w:rsidP="00D03D94">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lastRenderedPageBreak/>
        <w:t xml:space="preserve">Nitrogen Dioxide can have both </w:t>
      </w:r>
      <w:proofErr w:type="gramStart"/>
      <w:r w:rsidRPr="00A02AA7">
        <w:rPr>
          <w:rFonts w:ascii="Calibri" w:hAnsi="Calibri" w:cs="Arial"/>
          <w:color w:val="000000"/>
          <w:sz w:val="24"/>
          <w:szCs w:val="24"/>
        </w:rPr>
        <w:t>long and short term</w:t>
      </w:r>
      <w:proofErr w:type="gramEnd"/>
      <w:r w:rsidRPr="00A02AA7">
        <w:rPr>
          <w:rFonts w:ascii="Calibri" w:hAnsi="Calibri" w:cs="Arial"/>
          <w:color w:val="000000"/>
          <w:sz w:val="24"/>
          <w:szCs w:val="24"/>
        </w:rPr>
        <w:t xml:space="preserve"> health effects on </w:t>
      </w:r>
      <w:r w:rsidR="00CF26EC" w:rsidRPr="00A02AA7">
        <w:rPr>
          <w:rFonts w:ascii="Calibri" w:hAnsi="Calibri" w:cs="Arial"/>
          <w:color w:val="000000"/>
          <w:sz w:val="24"/>
          <w:szCs w:val="24"/>
        </w:rPr>
        <w:t>humans</w:t>
      </w:r>
      <w:r w:rsidRPr="00A02AA7">
        <w:rPr>
          <w:rFonts w:ascii="Calibri" w:hAnsi="Calibri" w:cs="Arial"/>
          <w:color w:val="000000"/>
          <w:sz w:val="24"/>
          <w:szCs w:val="24"/>
        </w:rPr>
        <w:t xml:space="preserve">. </w:t>
      </w:r>
      <w:r w:rsidR="00867B04" w:rsidRPr="00A02AA7">
        <w:rPr>
          <w:rFonts w:ascii="Calibri" w:hAnsi="Calibri" w:cs="Arial"/>
          <w:color w:val="000000"/>
          <w:sz w:val="24"/>
          <w:szCs w:val="24"/>
        </w:rPr>
        <w:t>Short-term</w:t>
      </w:r>
      <w:r w:rsidR="00CF26EC" w:rsidRPr="00A02AA7">
        <w:rPr>
          <w:rFonts w:ascii="Calibri" w:hAnsi="Calibri" w:cs="Arial"/>
          <w:color w:val="000000"/>
          <w:sz w:val="24"/>
          <w:szCs w:val="24"/>
        </w:rPr>
        <w:t xml:space="preserve"> </w:t>
      </w:r>
      <w:r w:rsidRPr="00A02AA7">
        <w:rPr>
          <w:rFonts w:ascii="Calibri" w:hAnsi="Calibri" w:cs="Arial"/>
          <w:color w:val="000000"/>
          <w:sz w:val="24"/>
          <w:szCs w:val="24"/>
        </w:rPr>
        <w:t>effects include irritation of the eyes and throat and can lead to the increase of symptoms of</w:t>
      </w:r>
      <w:r w:rsidR="00CF26EC" w:rsidRPr="00A02AA7">
        <w:rPr>
          <w:rFonts w:ascii="Calibri" w:hAnsi="Calibri" w:cs="Arial"/>
          <w:color w:val="000000"/>
          <w:sz w:val="24"/>
          <w:szCs w:val="24"/>
        </w:rPr>
        <w:t xml:space="preserve"> </w:t>
      </w:r>
      <w:r w:rsidRPr="00A02AA7">
        <w:rPr>
          <w:rFonts w:ascii="Calibri" w:hAnsi="Calibri" w:cs="Arial"/>
          <w:color w:val="000000"/>
          <w:sz w:val="24"/>
          <w:szCs w:val="24"/>
        </w:rPr>
        <w:t>respiratory conditions including asthma, and bronchitis. The long-term health effects will increase the susceptibility to respiratory conditions among healthy individuals, and lead to gradual deterioration in health of people already suffering from respiratory problems, particularly in elderly people</w:t>
      </w:r>
    </w:p>
    <w:p w14:paraId="56AECA95" w14:textId="77777777" w:rsidR="009E7538" w:rsidRPr="00A02AA7" w:rsidRDefault="009E7538" w:rsidP="00A02AA7">
      <w:pPr>
        <w:pStyle w:val="Heading2"/>
      </w:pPr>
      <w:r w:rsidRPr="00A02AA7">
        <w:t>What is an Air Quality Management Area?</w:t>
      </w:r>
    </w:p>
    <w:p w14:paraId="1C0422E4" w14:textId="1768F1A2" w:rsidR="00144D1E" w:rsidRPr="00144D1E" w:rsidRDefault="009E7538" w:rsidP="00144D1E">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 xml:space="preserve">An Air Quality Management Area (AQMA) is declared </w:t>
      </w:r>
      <w:r w:rsidR="00815F2A" w:rsidRPr="00A02AA7">
        <w:rPr>
          <w:rFonts w:ascii="Calibri" w:hAnsi="Calibri" w:cs="Arial"/>
          <w:color w:val="000000"/>
          <w:sz w:val="24"/>
          <w:szCs w:val="24"/>
        </w:rPr>
        <w:t xml:space="preserve">in the </w:t>
      </w:r>
      <w:r w:rsidRPr="00A02AA7">
        <w:rPr>
          <w:rFonts w:ascii="Calibri" w:hAnsi="Calibri" w:cs="Arial"/>
          <w:color w:val="000000"/>
          <w:sz w:val="24"/>
          <w:szCs w:val="24"/>
        </w:rPr>
        <w:t>area</w:t>
      </w:r>
      <w:r w:rsidR="00815F2A" w:rsidRPr="00A02AA7">
        <w:rPr>
          <w:rFonts w:ascii="Calibri" w:hAnsi="Calibri" w:cs="Arial"/>
          <w:color w:val="000000"/>
          <w:sz w:val="24"/>
          <w:szCs w:val="24"/>
        </w:rPr>
        <w:t>/s</w:t>
      </w:r>
      <w:r w:rsidRPr="00A02AA7">
        <w:rPr>
          <w:rFonts w:ascii="Calibri" w:hAnsi="Calibri" w:cs="Arial"/>
          <w:color w:val="000000"/>
          <w:sz w:val="24"/>
          <w:szCs w:val="24"/>
        </w:rPr>
        <w:t xml:space="preserve"> where the local air quality is</w:t>
      </w:r>
      <w:r w:rsidR="00102698" w:rsidRPr="00A02AA7">
        <w:rPr>
          <w:rFonts w:ascii="Calibri" w:hAnsi="Calibri" w:cs="Arial"/>
          <w:color w:val="000000"/>
          <w:sz w:val="24"/>
          <w:szCs w:val="24"/>
        </w:rPr>
        <w:t xml:space="preserve"> </w:t>
      </w:r>
      <w:r w:rsidRPr="00A02AA7">
        <w:rPr>
          <w:rFonts w:ascii="Calibri" w:hAnsi="Calibri" w:cs="Arial"/>
          <w:color w:val="000000"/>
          <w:sz w:val="24"/>
          <w:szCs w:val="24"/>
        </w:rPr>
        <w:t xml:space="preserve">unlikely to meet the Government’s national objectives. </w:t>
      </w:r>
    </w:p>
    <w:p w14:paraId="2BD98959" w14:textId="50CB22D5" w:rsidR="009E7538" w:rsidRPr="00A02AA7" w:rsidRDefault="009E7538" w:rsidP="00144D1E">
      <w:pPr>
        <w:pStyle w:val="Heading2"/>
      </w:pPr>
      <w:r w:rsidRPr="00A02AA7">
        <w:t>What are the implications of an Air Quality Management Area (AQMA)?</w:t>
      </w:r>
    </w:p>
    <w:p w14:paraId="5376D52D" w14:textId="77777777" w:rsidR="009E7538" w:rsidRPr="00A02AA7" w:rsidRDefault="009E7538" w:rsidP="00F347F7">
      <w:pPr>
        <w:autoSpaceDE w:val="0"/>
        <w:autoSpaceDN w:val="0"/>
        <w:adjustRightInd w:val="0"/>
        <w:spacing w:after="0" w:line="240" w:lineRule="auto"/>
        <w:rPr>
          <w:rFonts w:ascii="Calibri" w:hAnsi="Calibri" w:cs="Arial"/>
          <w:sz w:val="24"/>
          <w:szCs w:val="24"/>
        </w:rPr>
      </w:pPr>
      <w:r w:rsidRPr="00A02AA7">
        <w:rPr>
          <w:rFonts w:ascii="Calibri" w:hAnsi="Calibri" w:cs="Arial"/>
          <w:sz w:val="24"/>
          <w:szCs w:val="24"/>
        </w:rPr>
        <w:t xml:space="preserve">An AQMA means that, within that area, the levels of a certain pollutant are above those required by legislation for health reasons. Any declaration, in summary, means that further monitoring of that pollutant </w:t>
      </w:r>
      <w:proofErr w:type="gramStart"/>
      <w:r w:rsidRPr="00A02AA7">
        <w:rPr>
          <w:rFonts w:ascii="Calibri" w:hAnsi="Calibri" w:cs="Arial"/>
          <w:sz w:val="24"/>
          <w:szCs w:val="24"/>
        </w:rPr>
        <w:t>has to</w:t>
      </w:r>
      <w:proofErr w:type="gramEnd"/>
      <w:r w:rsidRPr="00A02AA7">
        <w:rPr>
          <w:rFonts w:ascii="Calibri" w:hAnsi="Calibri" w:cs="Arial"/>
          <w:sz w:val="24"/>
          <w:szCs w:val="24"/>
        </w:rPr>
        <w:t xml:space="preserve"> be undertaken and a plan has to be put in place to improve the air quality within it. </w:t>
      </w:r>
      <w:r w:rsidR="00D03D94" w:rsidRPr="00A02AA7">
        <w:rPr>
          <w:rFonts w:ascii="Calibri" w:hAnsi="Calibri" w:cs="Arial"/>
          <w:sz w:val="24"/>
          <w:szCs w:val="24"/>
        </w:rPr>
        <w:t>Therefore,</w:t>
      </w:r>
      <w:r w:rsidRPr="00A02AA7">
        <w:rPr>
          <w:rFonts w:ascii="Calibri" w:hAnsi="Calibri" w:cs="Arial"/>
          <w:sz w:val="24"/>
          <w:szCs w:val="24"/>
        </w:rPr>
        <w:t xml:space="preserve"> the implications of an AQMA are all to encourage positive steps.</w:t>
      </w:r>
    </w:p>
    <w:p w14:paraId="0B57254C" w14:textId="77777777" w:rsidR="009E7538" w:rsidRPr="00A02AA7" w:rsidRDefault="009E7538" w:rsidP="00A02AA7">
      <w:pPr>
        <w:pStyle w:val="Heading2"/>
      </w:pPr>
      <w:r w:rsidRPr="00A02AA7">
        <w:t>Have other local authorities declared AQMA’s?</w:t>
      </w:r>
    </w:p>
    <w:p w14:paraId="293E8D08" w14:textId="669DA815" w:rsidR="009E7538" w:rsidRPr="00656317" w:rsidRDefault="00815F2A" w:rsidP="00F347F7">
      <w:pPr>
        <w:autoSpaceDE w:val="0"/>
        <w:autoSpaceDN w:val="0"/>
        <w:adjustRightInd w:val="0"/>
        <w:spacing w:after="0" w:line="240" w:lineRule="auto"/>
        <w:rPr>
          <w:rStyle w:val="Hyperlink"/>
          <w:rFonts w:ascii="Calibri" w:hAnsi="Calibri" w:cs="Arial"/>
          <w:sz w:val="24"/>
          <w:szCs w:val="24"/>
        </w:rPr>
      </w:pPr>
      <w:r w:rsidRPr="00A02AA7">
        <w:rPr>
          <w:rFonts w:ascii="Calibri" w:hAnsi="Calibri" w:cs="Arial"/>
          <w:color w:val="000000"/>
          <w:sz w:val="24"/>
          <w:szCs w:val="24"/>
        </w:rPr>
        <w:t xml:space="preserve">There are currently </w:t>
      </w:r>
      <w:r w:rsidR="002D7F7D" w:rsidRPr="00A02AA7">
        <w:rPr>
          <w:rFonts w:ascii="Calibri" w:hAnsi="Calibri" w:cs="Arial"/>
          <w:color w:val="000000"/>
          <w:sz w:val="24"/>
          <w:szCs w:val="24"/>
        </w:rPr>
        <w:t>734</w:t>
      </w:r>
      <w:r w:rsidRPr="00A02AA7">
        <w:rPr>
          <w:rFonts w:ascii="Calibri" w:hAnsi="Calibri" w:cs="Arial"/>
          <w:color w:val="000000"/>
          <w:sz w:val="24"/>
          <w:szCs w:val="24"/>
        </w:rPr>
        <w:t xml:space="preserve"> AQMAs for exceedances of NO</w:t>
      </w:r>
      <w:r w:rsidRPr="00A02AA7">
        <w:rPr>
          <w:rFonts w:ascii="Calibri" w:hAnsi="Calibri" w:cs="Arial"/>
          <w:color w:val="000000"/>
          <w:sz w:val="24"/>
          <w:szCs w:val="24"/>
          <w:vertAlign w:val="subscript"/>
        </w:rPr>
        <w:t xml:space="preserve">2 </w:t>
      </w:r>
      <w:r w:rsidRPr="00A02AA7">
        <w:rPr>
          <w:rFonts w:ascii="Calibri" w:hAnsi="Calibri" w:cs="Arial"/>
          <w:color w:val="000000"/>
          <w:sz w:val="24"/>
          <w:szCs w:val="24"/>
        </w:rPr>
        <w:t xml:space="preserve">in England only. The </w:t>
      </w:r>
      <w:r w:rsidR="00656317">
        <w:rPr>
          <w:rFonts w:ascii="Calibri" w:hAnsi="Calibri" w:cs="Arial"/>
          <w:color w:val="000000"/>
          <w:sz w:val="24"/>
          <w:szCs w:val="24"/>
        </w:rPr>
        <w:fldChar w:fldCharType="begin"/>
      </w:r>
      <w:r w:rsidR="00656317">
        <w:rPr>
          <w:rFonts w:ascii="Calibri" w:hAnsi="Calibri" w:cs="Arial"/>
          <w:color w:val="000000"/>
          <w:sz w:val="24"/>
          <w:szCs w:val="24"/>
        </w:rPr>
        <w:instrText xml:space="preserve"> HYPERLINK "https://uk-air.defra.gov.uk/aqma/list?la=all&amp;country=england&amp;pollutant=no2." </w:instrText>
      </w:r>
      <w:r w:rsidR="00656317">
        <w:rPr>
          <w:rFonts w:ascii="Calibri" w:hAnsi="Calibri" w:cs="Arial"/>
          <w:color w:val="000000"/>
          <w:sz w:val="24"/>
          <w:szCs w:val="24"/>
        </w:rPr>
      </w:r>
      <w:r w:rsidR="00656317">
        <w:rPr>
          <w:rFonts w:ascii="Calibri" w:hAnsi="Calibri" w:cs="Arial"/>
          <w:color w:val="000000"/>
          <w:sz w:val="24"/>
          <w:szCs w:val="24"/>
        </w:rPr>
        <w:fldChar w:fldCharType="separate"/>
      </w:r>
      <w:r w:rsidRPr="00656317">
        <w:rPr>
          <w:rStyle w:val="Hyperlink"/>
          <w:rFonts w:ascii="Calibri" w:hAnsi="Calibri" w:cs="Arial"/>
          <w:sz w:val="24"/>
          <w:szCs w:val="24"/>
        </w:rPr>
        <w:t>data and information on other AQMAs can be obtained from the DEFR</w:t>
      </w:r>
      <w:r w:rsidRPr="00656317">
        <w:rPr>
          <w:rStyle w:val="Hyperlink"/>
          <w:rFonts w:ascii="Calibri" w:hAnsi="Calibri" w:cs="Arial"/>
          <w:sz w:val="24"/>
          <w:szCs w:val="24"/>
        </w:rPr>
        <w:t>A</w:t>
      </w:r>
      <w:r w:rsidRPr="00656317">
        <w:rPr>
          <w:rStyle w:val="Hyperlink"/>
          <w:rFonts w:ascii="Calibri" w:hAnsi="Calibri" w:cs="Arial"/>
          <w:sz w:val="24"/>
          <w:szCs w:val="24"/>
        </w:rPr>
        <w:t xml:space="preserve"> </w:t>
      </w:r>
      <w:r w:rsidRPr="00656317">
        <w:rPr>
          <w:rStyle w:val="Hyperlink"/>
          <w:rFonts w:ascii="Calibri" w:hAnsi="Calibri" w:cs="Arial"/>
          <w:sz w:val="24"/>
          <w:szCs w:val="24"/>
        </w:rPr>
        <w:t>w</w:t>
      </w:r>
      <w:r w:rsidRPr="00656317">
        <w:rPr>
          <w:rStyle w:val="Hyperlink"/>
          <w:rFonts w:ascii="Calibri" w:hAnsi="Calibri" w:cs="Arial"/>
          <w:sz w:val="24"/>
          <w:szCs w:val="24"/>
        </w:rPr>
        <w:t>ebsite</w:t>
      </w:r>
      <w:r w:rsidR="007772D3" w:rsidRPr="00656317">
        <w:rPr>
          <w:rStyle w:val="Hyperlink"/>
          <w:rFonts w:ascii="Calibri" w:hAnsi="Calibri" w:cs="Arial"/>
          <w:sz w:val="24"/>
          <w:szCs w:val="24"/>
        </w:rPr>
        <w:t>.</w:t>
      </w:r>
    </w:p>
    <w:p w14:paraId="46F6F0EE" w14:textId="6AA6A582" w:rsidR="009E7538" w:rsidRPr="00A02AA7" w:rsidRDefault="00656317" w:rsidP="00A02AA7">
      <w:pPr>
        <w:pStyle w:val="Heading2"/>
      </w:pPr>
      <w:r>
        <w:rPr>
          <w:b w:val="0"/>
          <w:bCs w:val="0"/>
          <w:sz w:val="24"/>
        </w:rPr>
        <w:fldChar w:fldCharType="end"/>
      </w:r>
      <w:r w:rsidR="009E7538" w:rsidRPr="00A02AA7">
        <w:t>What steps are the council taking to resolve the matter?</w:t>
      </w:r>
    </w:p>
    <w:p w14:paraId="0A85C16A" w14:textId="6C38FECC" w:rsidR="009E7538" w:rsidRPr="00A02AA7" w:rsidRDefault="009E7538" w:rsidP="007772D3">
      <w:pPr>
        <w:autoSpaceDE w:val="0"/>
        <w:autoSpaceDN w:val="0"/>
        <w:adjustRightInd w:val="0"/>
        <w:spacing w:after="2280" w:line="240" w:lineRule="auto"/>
        <w:rPr>
          <w:rFonts w:ascii="Calibri" w:hAnsi="Calibri" w:cs="Arial"/>
          <w:color w:val="000000"/>
          <w:sz w:val="24"/>
          <w:szCs w:val="24"/>
        </w:rPr>
      </w:pPr>
      <w:r w:rsidRPr="00A02AA7">
        <w:rPr>
          <w:rFonts w:ascii="Calibri" w:hAnsi="Calibri" w:cs="Arial"/>
          <w:color w:val="000000"/>
          <w:sz w:val="24"/>
          <w:szCs w:val="24"/>
        </w:rPr>
        <w:t xml:space="preserve">The AQMA has been declared and consequently an Air Quality Action Plan (AQAP) </w:t>
      </w:r>
      <w:proofErr w:type="gramStart"/>
      <w:r w:rsidRPr="00A02AA7">
        <w:rPr>
          <w:rFonts w:ascii="Calibri" w:hAnsi="Calibri" w:cs="Arial"/>
          <w:color w:val="000000"/>
          <w:sz w:val="24"/>
          <w:szCs w:val="24"/>
        </w:rPr>
        <w:t>has to</w:t>
      </w:r>
      <w:proofErr w:type="gramEnd"/>
      <w:r w:rsidRPr="00A02AA7">
        <w:rPr>
          <w:rFonts w:ascii="Calibri" w:hAnsi="Calibri" w:cs="Arial"/>
          <w:color w:val="000000"/>
          <w:sz w:val="24"/>
          <w:szCs w:val="24"/>
        </w:rPr>
        <w:t xml:space="preserve"> be produced within</w:t>
      </w:r>
      <w:r w:rsidR="00792A45" w:rsidRPr="00A02AA7">
        <w:rPr>
          <w:rFonts w:ascii="Calibri" w:hAnsi="Calibri" w:cs="Arial"/>
          <w:color w:val="000000"/>
          <w:sz w:val="24"/>
          <w:szCs w:val="24"/>
        </w:rPr>
        <w:t xml:space="preserve"> </w:t>
      </w:r>
      <w:r w:rsidRPr="00A02AA7">
        <w:rPr>
          <w:rFonts w:ascii="Calibri" w:hAnsi="Calibri" w:cs="Arial"/>
          <w:color w:val="000000"/>
          <w:sz w:val="24"/>
          <w:szCs w:val="24"/>
        </w:rPr>
        <w:t>18 months. The AQAP is produced between different organisations, including Surrey County</w:t>
      </w:r>
      <w:r w:rsidR="00792A45" w:rsidRPr="00A02AA7">
        <w:rPr>
          <w:rFonts w:ascii="Calibri" w:hAnsi="Calibri" w:cs="Arial"/>
          <w:color w:val="000000"/>
          <w:sz w:val="24"/>
          <w:szCs w:val="24"/>
        </w:rPr>
        <w:t xml:space="preserve"> </w:t>
      </w:r>
      <w:r w:rsidRPr="00A02AA7">
        <w:rPr>
          <w:rFonts w:ascii="Calibri" w:hAnsi="Calibri" w:cs="Arial"/>
          <w:color w:val="000000"/>
          <w:sz w:val="24"/>
          <w:szCs w:val="24"/>
        </w:rPr>
        <w:t xml:space="preserve">Council, and Highways Agency, and will identify </w:t>
      </w:r>
      <w:r w:rsidR="00867B04" w:rsidRPr="00A02AA7">
        <w:rPr>
          <w:rFonts w:ascii="Calibri" w:hAnsi="Calibri" w:cs="Arial"/>
          <w:color w:val="000000"/>
          <w:sz w:val="24"/>
          <w:szCs w:val="24"/>
        </w:rPr>
        <w:t>steps, which</w:t>
      </w:r>
      <w:r w:rsidRPr="00A02AA7">
        <w:rPr>
          <w:rFonts w:ascii="Calibri" w:hAnsi="Calibri" w:cs="Arial"/>
          <w:color w:val="000000"/>
          <w:sz w:val="24"/>
          <w:szCs w:val="24"/>
        </w:rPr>
        <w:t xml:space="preserve"> can be implemented </w:t>
      </w:r>
      <w:r w:rsidR="00B52D41" w:rsidRPr="00A02AA7">
        <w:rPr>
          <w:rFonts w:ascii="Calibri" w:hAnsi="Calibri" w:cs="Arial"/>
          <w:color w:val="000000"/>
          <w:sz w:val="24"/>
          <w:szCs w:val="24"/>
        </w:rPr>
        <w:t>for long term air quality improvements.</w:t>
      </w:r>
    </w:p>
    <w:p w14:paraId="7847BC96" w14:textId="77777777" w:rsidR="009E7538" w:rsidRPr="00A02AA7" w:rsidRDefault="009E7538" w:rsidP="007772D3">
      <w:pPr>
        <w:pStyle w:val="Heading2"/>
        <w:spacing w:before="840"/>
        <w:ind w:left="357" w:hanging="357"/>
      </w:pPr>
      <w:r w:rsidRPr="00A02AA7">
        <w:t>Do I have to declare an AQMA against my property on the land registry?</w:t>
      </w:r>
    </w:p>
    <w:p w14:paraId="731AB622" w14:textId="77777777" w:rsidR="009E7538" w:rsidRPr="00A02AA7" w:rsidRDefault="009E7538" w:rsidP="00F347F7">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No, there is no legal requirement for the AQMA to be placed on the land registry against properties</w:t>
      </w:r>
    </w:p>
    <w:p w14:paraId="62CA2911" w14:textId="77777777" w:rsidR="00792A45" w:rsidRPr="00A02AA7" w:rsidRDefault="009E7538" w:rsidP="00F347F7">
      <w:pPr>
        <w:autoSpaceDE w:val="0"/>
        <w:autoSpaceDN w:val="0"/>
        <w:adjustRightInd w:val="0"/>
        <w:spacing w:after="0" w:line="240" w:lineRule="auto"/>
        <w:rPr>
          <w:rFonts w:ascii="Calibri" w:hAnsi="Calibri" w:cs="Arial"/>
          <w:sz w:val="24"/>
          <w:szCs w:val="24"/>
        </w:rPr>
      </w:pPr>
      <w:r w:rsidRPr="00A02AA7">
        <w:rPr>
          <w:rFonts w:ascii="Calibri" w:hAnsi="Calibri" w:cs="Arial"/>
          <w:color w:val="000000"/>
          <w:sz w:val="24"/>
          <w:szCs w:val="24"/>
        </w:rPr>
        <w:t>located within the AQMA, however,</w:t>
      </w:r>
      <w:r w:rsidR="00792A45" w:rsidRPr="00A02AA7">
        <w:rPr>
          <w:rFonts w:ascii="Calibri" w:hAnsi="Calibri" w:cs="Arial"/>
          <w:sz w:val="24"/>
          <w:szCs w:val="24"/>
        </w:rPr>
        <w:t xml:space="preserve"> </w:t>
      </w:r>
      <w:r w:rsidR="00A74AB5" w:rsidRPr="00A02AA7">
        <w:rPr>
          <w:rFonts w:ascii="Calibri" w:hAnsi="Calibri" w:cs="Arial"/>
          <w:sz w:val="24"/>
          <w:szCs w:val="24"/>
        </w:rPr>
        <w:t>t</w:t>
      </w:r>
      <w:r w:rsidR="00792A45" w:rsidRPr="00A02AA7">
        <w:rPr>
          <w:rFonts w:ascii="Calibri" w:hAnsi="Calibri" w:cs="Arial"/>
          <w:sz w:val="24"/>
          <w:szCs w:val="24"/>
        </w:rPr>
        <w:t xml:space="preserve">he designation of an AQMA is a legislative requirement and is not </w:t>
      </w:r>
      <w:proofErr w:type="gramStart"/>
      <w:r w:rsidR="00792A45" w:rsidRPr="00A02AA7">
        <w:rPr>
          <w:rFonts w:ascii="Calibri" w:hAnsi="Calibri" w:cs="Arial"/>
          <w:sz w:val="24"/>
          <w:szCs w:val="24"/>
        </w:rPr>
        <w:t>an optional</w:t>
      </w:r>
      <w:proofErr w:type="gramEnd"/>
    </w:p>
    <w:p w14:paraId="00964E9E" w14:textId="0AF3940B" w:rsidR="009E7538" w:rsidRPr="00A02AA7" w:rsidRDefault="00792A45" w:rsidP="00F347F7">
      <w:pPr>
        <w:autoSpaceDE w:val="0"/>
        <w:autoSpaceDN w:val="0"/>
        <w:adjustRightInd w:val="0"/>
        <w:spacing w:after="0" w:line="240" w:lineRule="auto"/>
        <w:rPr>
          <w:rFonts w:ascii="Calibri" w:hAnsi="Calibri" w:cs="Arial"/>
          <w:color w:val="000000"/>
          <w:sz w:val="24"/>
          <w:szCs w:val="24"/>
        </w:rPr>
      </w:pPr>
      <w:r w:rsidRPr="00A02AA7">
        <w:rPr>
          <w:rFonts w:ascii="Calibri" w:hAnsi="Calibri" w:cs="Arial"/>
          <w:sz w:val="24"/>
          <w:szCs w:val="24"/>
        </w:rPr>
        <w:t>process. Therefore</w:t>
      </w:r>
      <w:r w:rsidR="00B52D41" w:rsidRPr="00A02AA7">
        <w:rPr>
          <w:rFonts w:ascii="Calibri" w:hAnsi="Calibri" w:cs="Arial"/>
          <w:sz w:val="24"/>
          <w:szCs w:val="24"/>
        </w:rPr>
        <w:t>,</w:t>
      </w:r>
      <w:r w:rsidR="009E7538" w:rsidRPr="00A02AA7">
        <w:rPr>
          <w:rFonts w:ascii="Calibri" w:hAnsi="Calibri" w:cs="Arial"/>
          <w:color w:val="000000"/>
          <w:sz w:val="24"/>
          <w:szCs w:val="24"/>
        </w:rPr>
        <w:t xml:space="preserve"> the information </w:t>
      </w:r>
      <w:proofErr w:type="gramStart"/>
      <w:r w:rsidR="009E7538" w:rsidRPr="00A02AA7">
        <w:rPr>
          <w:rFonts w:ascii="Calibri" w:hAnsi="Calibri" w:cs="Arial"/>
          <w:color w:val="000000"/>
          <w:sz w:val="24"/>
          <w:szCs w:val="24"/>
        </w:rPr>
        <w:t>has to</w:t>
      </w:r>
      <w:proofErr w:type="gramEnd"/>
      <w:r w:rsidR="009E7538" w:rsidRPr="00A02AA7">
        <w:rPr>
          <w:rFonts w:ascii="Calibri" w:hAnsi="Calibri" w:cs="Arial"/>
          <w:color w:val="000000"/>
          <w:sz w:val="24"/>
          <w:szCs w:val="24"/>
        </w:rPr>
        <w:t xml:space="preserve"> be made available to the </w:t>
      </w:r>
      <w:r w:rsidR="00B52D41" w:rsidRPr="00A02AA7">
        <w:rPr>
          <w:rFonts w:ascii="Calibri" w:hAnsi="Calibri" w:cs="Arial"/>
          <w:color w:val="000000"/>
          <w:sz w:val="24"/>
          <w:szCs w:val="24"/>
        </w:rPr>
        <w:t>public and</w:t>
      </w:r>
      <w:r w:rsidR="009E7538" w:rsidRPr="00A02AA7">
        <w:rPr>
          <w:rFonts w:ascii="Calibri" w:hAnsi="Calibri" w:cs="Arial"/>
          <w:color w:val="000000"/>
          <w:sz w:val="24"/>
          <w:szCs w:val="24"/>
        </w:rPr>
        <w:t xml:space="preserve"> will</w:t>
      </w:r>
      <w:r w:rsidR="00A74AB5" w:rsidRPr="00A02AA7">
        <w:rPr>
          <w:rFonts w:ascii="Calibri" w:hAnsi="Calibri" w:cs="Arial"/>
          <w:color w:val="000000"/>
          <w:sz w:val="24"/>
          <w:szCs w:val="24"/>
        </w:rPr>
        <w:t xml:space="preserve"> </w:t>
      </w:r>
      <w:r w:rsidR="009E7538" w:rsidRPr="00A02AA7">
        <w:rPr>
          <w:rFonts w:ascii="Calibri" w:hAnsi="Calibri" w:cs="Arial"/>
          <w:color w:val="000000"/>
          <w:sz w:val="24"/>
          <w:szCs w:val="24"/>
        </w:rPr>
        <w:t>be placed on a national website by D</w:t>
      </w:r>
      <w:r w:rsidR="00A74AB5" w:rsidRPr="00A02AA7">
        <w:rPr>
          <w:rFonts w:ascii="Calibri" w:hAnsi="Calibri" w:cs="Arial"/>
          <w:color w:val="000000"/>
          <w:sz w:val="24"/>
          <w:szCs w:val="24"/>
        </w:rPr>
        <w:t>efra</w:t>
      </w:r>
      <w:r w:rsidR="009E7538" w:rsidRPr="00A02AA7">
        <w:rPr>
          <w:rFonts w:ascii="Calibri" w:hAnsi="Calibri" w:cs="Arial"/>
          <w:color w:val="000000"/>
          <w:sz w:val="24"/>
          <w:szCs w:val="24"/>
        </w:rPr>
        <w:t xml:space="preserve">, and locally on </w:t>
      </w:r>
      <w:r w:rsidR="00A74AB5" w:rsidRPr="00A02AA7">
        <w:rPr>
          <w:rFonts w:ascii="Calibri" w:hAnsi="Calibri" w:cs="Arial"/>
          <w:color w:val="000000"/>
          <w:sz w:val="24"/>
          <w:szCs w:val="24"/>
        </w:rPr>
        <w:t>Guildford</w:t>
      </w:r>
      <w:r w:rsidR="009E7538" w:rsidRPr="00A02AA7">
        <w:rPr>
          <w:rFonts w:ascii="Calibri" w:hAnsi="Calibri" w:cs="Arial"/>
          <w:color w:val="000000"/>
          <w:sz w:val="24"/>
          <w:szCs w:val="24"/>
        </w:rPr>
        <w:t xml:space="preserve"> Borough Council’s website.</w:t>
      </w:r>
    </w:p>
    <w:p w14:paraId="7A6741C4" w14:textId="77777777" w:rsidR="009E7538" w:rsidRPr="00A02AA7" w:rsidRDefault="009E7538" w:rsidP="00144D1E">
      <w:pPr>
        <w:pStyle w:val="Heading2"/>
      </w:pPr>
      <w:r w:rsidRPr="00A02AA7">
        <w:lastRenderedPageBreak/>
        <w:t>Does the AQMA stay in place forever?</w:t>
      </w:r>
    </w:p>
    <w:p w14:paraId="6E1CC325" w14:textId="77777777" w:rsidR="00144D1E" w:rsidRDefault="009E7538" w:rsidP="00144D1E">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 xml:space="preserve">No, the Council will continue to monitor the levels of </w:t>
      </w:r>
      <w:r w:rsidR="00B52D41" w:rsidRPr="00A02AA7">
        <w:rPr>
          <w:rFonts w:ascii="Calibri" w:hAnsi="Calibri" w:cs="Arial"/>
          <w:color w:val="000000"/>
          <w:sz w:val="24"/>
          <w:szCs w:val="24"/>
        </w:rPr>
        <w:t>NO2 and</w:t>
      </w:r>
      <w:r w:rsidRPr="00A02AA7">
        <w:rPr>
          <w:rFonts w:ascii="Calibri" w:hAnsi="Calibri" w:cs="Arial"/>
          <w:color w:val="000000"/>
          <w:sz w:val="24"/>
          <w:szCs w:val="24"/>
        </w:rPr>
        <w:t xml:space="preserve"> should the annual average level fall</w:t>
      </w:r>
      <w:r w:rsidR="007C6DBB" w:rsidRPr="00A02AA7">
        <w:rPr>
          <w:rFonts w:ascii="Calibri" w:hAnsi="Calibri" w:cs="Arial"/>
          <w:color w:val="000000"/>
          <w:sz w:val="24"/>
          <w:szCs w:val="24"/>
        </w:rPr>
        <w:t xml:space="preserve"> </w:t>
      </w:r>
      <w:r w:rsidRPr="00A02AA7">
        <w:rPr>
          <w:rFonts w:ascii="Calibri" w:hAnsi="Calibri" w:cs="Arial"/>
          <w:color w:val="000000"/>
          <w:sz w:val="24"/>
          <w:szCs w:val="24"/>
        </w:rPr>
        <w:t>below the national objective, the AQMA can be removed.</w:t>
      </w:r>
    </w:p>
    <w:p w14:paraId="7AB4D15E" w14:textId="2540E2A6" w:rsidR="009E7538" w:rsidRPr="00144D1E" w:rsidRDefault="009E7538" w:rsidP="00144D1E">
      <w:pPr>
        <w:pStyle w:val="Heading2"/>
        <w:rPr>
          <w:sz w:val="24"/>
        </w:rPr>
      </w:pPr>
      <w:r w:rsidRPr="00A02AA7">
        <w:t xml:space="preserve">Where can I find copies of Guildford Borough Councils air quality reports and </w:t>
      </w:r>
      <w:r w:rsidR="007C6DBB" w:rsidRPr="00A02AA7">
        <w:t xml:space="preserve">details of </w:t>
      </w:r>
      <w:r w:rsidRPr="00A02AA7">
        <w:t>the AQMA?</w:t>
      </w:r>
    </w:p>
    <w:p w14:paraId="2A4ED1EE" w14:textId="430EB835" w:rsidR="009E7538" w:rsidRPr="00A02AA7" w:rsidRDefault="00863AF6" w:rsidP="00F347F7">
      <w:pPr>
        <w:autoSpaceDE w:val="0"/>
        <w:autoSpaceDN w:val="0"/>
        <w:adjustRightInd w:val="0"/>
        <w:spacing w:after="0" w:line="240" w:lineRule="auto"/>
        <w:rPr>
          <w:rFonts w:ascii="Calibri" w:hAnsi="Calibri" w:cs="Arial"/>
          <w:color w:val="000000"/>
          <w:sz w:val="24"/>
          <w:szCs w:val="24"/>
        </w:rPr>
      </w:pPr>
      <w:r w:rsidRPr="00A02AA7">
        <w:rPr>
          <w:rFonts w:ascii="Calibri" w:hAnsi="Calibri" w:cs="Arial"/>
          <w:color w:val="000000"/>
          <w:sz w:val="24"/>
          <w:szCs w:val="24"/>
        </w:rPr>
        <w:t xml:space="preserve">The </w:t>
      </w:r>
      <w:r w:rsidR="009E7538" w:rsidRPr="00A02AA7">
        <w:rPr>
          <w:rFonts w:ascii="Calibri" w:hAnsi="Calibri" w:cs="Arial"/>
          <w:color w:val="000000"/>
          <w:sz w:val="24"/>
          <w:szCs w:val="24"/>
        </w:rPr>
        <w:t>annual air quality reports undertaken by Guildford Borough Council dating back to 201</w:t>
      </w:r>
      <w:r w:rsidR="007C6DBB" w:rsidRPr="00A02AA7">
        <w:rPr>
          <w:rFonts w:ascii="Calibri" w:hAnsi="Calibri" w:cs="Arial"/>
          <w:color w:val="000000"/>
          <w:sz w:val="24"/>
          <w:szCs w:val="24"/>
        </w:rPr>
        <w:t>0</w:t>
      </w:r>
      <w:r w:rsidR="009E7538" w:rsidRPr="00A02AA7">
        <w:rPr>
          <w:rFonts w:ascii="Calibri" w:hAnsi="Calibri" w:cs="Arial"/>
          <w:color w:val="000000"/>
          <w:sz w:val="24"/>
          <w:szCs w:val="24"/>
        </w:rPr>
        <w:t xml:space="preserve"> and</w:t>
      </w:r>
      <w:r w:rsidR="00747255">
        <w:rPr>
          <w:rFonts w:ascii="Calibri" w:hAnsi="Calibri" w:cs="Arial"/>
          <w:color w:val="000000"/>
          <w:sz w:val="24"/>
          <w:szCs w:val="24"/>
        </w:rPr>
        <w:t xml:space="preserve"> </w:t>
      </w:r>
      <w:r w:rsidR="009E7538" w:rsidRPr="00A02AA7">
        <w:rPr>
          <w:rFonts w:ascii="Calibri" w:hAnsi="Calibri" w:cs="Arial"/>
          <w:color w:val="000000"/>
          <w:sz w:val="24"/>
          <w:szCs w:val="24"/>
        </w:rPr>
        <w:t xml:space="preserve">the </w:t>
      </w:r>
      <w:hyperlink r:id="rId8" w:history="1">
        <w:r w:rsidR="009E7538" w:rsidRPr="000E6D07">
          <w:rPr>
            <w:rStyle w:val="Hyperlink"/>
            <w:rFonts w:ascii="Calibri" w:hAnsi="Calibri" w:cs="Arial"/>
            <w:sz w:val="24"/>
            <w:szCs w:val="24"/>
          </w:rPr>
          <w:t>AQMA</w:t>
        </w:r>
        <w:r w:rsidR="007C6DBB" w:rsidRPr="000E6D07">
          <w:rPr>
            <w:rStyle w:val="Hyperlink"/>
            <w:rFonts w:ascii="Calibri" w:hAnsi="Calibri" w:cs="Arial"/>
            <w:sz w:val="24"/>
            <w:szCs w:val="24"/>
          </w:rPr>
          <w:t xml:space="preserve"> declaration</w:t>
        </w:r>
        <w:r w:rsidR="009E7538" w:rsidRPr="000E6D07">
          <w:rPr>
            <w:rStyle w:val="Hyperlink"/>
            <w:rFonts w:ascii="Calibri" w:hAnsi="Calibri" w:cs="Arial"/>
            <w:sz w:val="24"/>
            <w:szCs w:val="24"/>
          </w:rPr>
          <w:t xml:space="preserve"> can be found on the Co</w:t>
        </w:r>
        <w:r w:rsidR="009E7538" w:rsidRPr="000E6D07">
          <w:rPr>
            <w:rStyle w:val="Hyperlink"/>
            <w:rFonts w:ascii="Calibri" w:hAnsi="Calibri" w:cs="Arial"/>
            <w:sz w:val="24"/>
            <w:szCs w:val="24"/>
          </w:rPr>
          <w:t>u</w:t>
        </w:r>
        <w:r w:rsidR="009E7538" w:rsidRPr="000E6D07">
          <w:rPr>
            <w:rStyle w:val="Hyperlink"/>
            <w:rFonts w:ascii="Calibri" w:hAnsi="Calibri" w:cs="Arial"/>
            <w:sz w:val="24"/>
            <w:szCs w:val="24"/>
          </w:rPr>
          <w:t>ncils website</w:t>
        </w:r>
      </w:hyperlink>
      <w:r w:rsidR="000E6D07">
        <w:rPr>
          <w:rFonts w:ascii="Calibri" w:hAnsi="Calibri" w:cs="Arial"/>
          <w:color w:val="000000"/>
          <w:sz w:val="24"/>
          <w:szCs w:val="24"/>
        </w:rPr>
        <w:t>.</w:t>
      </w:r>
    </w:p>
    <w:p w14:paraId="2CD86F81" w14:textId="45041B3E" w:rsidR="009E7538" w:rsidRPr="00A02AA7" w:rsidRDefault="009E7538" w:rsidP="00F347F7">
      <w:pPr>
        <w:autoSpaceDE w:val="0"/>
        <w:autoSpaceDN w:val="0"/>
        <w:adjustRightInd w:val="0"/>
        <w:spacing w:after="0" w:line="240" w:lineRule="auto"/>
        <w:rPr>
          <w:sz w:val="24"/>
          <w:szCs w:val="24"/>
        </w:rPr>
      </w:pPr>
    </w:p>
    <w:sectPr w:rsidR="009E7538" w:rsidRPr="00A02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187F" w14:textId="77777777" w:rsidR="008531C0" w:rsidRDefault="008531C0" w:rsidP="00792A45">
      <w:pPr>
        <w:spacing w:after="0" w:line="240" w:lineRule="auto"/>
      </w:pPr>
      <w:r>
        <w:separator/>
      </w:r>
    </w:p>
  </w:endnote>
  <w:endnote w:type="continuationSeparator" w:id="0">
    <w:p w14:paraId="6C6DAF01" w14:textId="77777777" w:rsidR="008531C0" w:rsidRDefault="008531C0" w:rsidP="0079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0AE0" w14:textId="77777777" w:rsidR="008531C0" w:rsidRDefault="008531C0" w:rsidP="00792A45">
      <w:pPr>
        <w:spacing w:after="0" w:line="240" w:lineRule="auto"/>
      </w:pPr>
      <w:r>
        <w:separator/>
      </w:r>
    </w:p>
  </w:footnote>
  <w:footnote w:type="continuationSeparator" w:id="0">
    <w:p w14:paraId="4252F10F" w14:textId="77777777" w:rsidR="008531C0" w:rsidRDefault="008531C0" w:rsidP="00792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5CB"/>
    <w:multiLevelType w:val="hybridMultilevel"/>
    <w:tmpl w:val="EF18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366CA"/>
    <w:multiLevelType w:val="hybridMultilevel"/>
    <w:tmpl w:val="40A0A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CB4001"/>
    <w:multiLevelType w:val="hybridMultilevel"/>
    <w:tmpl w:val="00F0641C"/>
    <w:lvl w:ilvl="0" w:tplc="836895F2">
      <w:start w:val="1"/>
      <w:numFmt w:val="decimal"/>
      <w:pStyle w:val="Heading2"/>
      <w:lvlText w:val="%1."/>
      <w:lvlJc w:val="left"/>
      <w:pPr>
        <w:ind w:left="360" w:hanging="360"/>
      </w:pPr>
      <w:rPr>
        <w:rFonts w:ascii="Calibri" w:hAnsi="Calibri"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38"/>
    <w:rsid w:val="000E6D07"/>
    <w:rsid w:val="00102698"/>
    <w:rsid w:val="00144D1E"/>
    <w:rsid w:val="001A3904"/>
    <w:rsid w:val="002721E0"/>
    <w:rsid w:val="00287A21"/>
    <w:rsid w:val="002C71E8"/>
    <w:rsid w:val="002D7F7D"/>
    <w:rsid w:val="00477627"/>
    <w:rsid w:val="00656317"/>
    <w:rsid w:val="00747255"/>
    <w:rsid w:val="007772D3"/>
    <w:rsid w:val="00792A45"/>
    <w:rsid w:val="007C6DBB"/>
    <w:rsid w:val="007F086A"/>
    <w:rsid w:val="00815F2A"/>
    <w:rsid w:val="00831A09"/>
    <w:rsid w:val="008531C0"/>
    <w:rsid w:val="00863AF6"/>
    <w:rsid w:val="00867B04"/>
    <w:rsid w:val="008D3017"/>
    <w:rsid w:val="00995A6E"/>
    <w:rsid w:val="009E7538"/>
    <w:rsid w:val="00A02AA7"/>
    <w:rsid w:val="00A33AE8"/>
    <w:rsid w:val="00A74AB5"/>
    <w:rsid w:val="00B52D41"/>
    <w:rsid w:val="00C65CD2"/>
    <w:rsid w:val="00CC2055"/>
    <w:rsid w:val="00CD7830"/>
    <w:rsid w:val="00CF26EC"/>
    <w:rsid w:val="00D03D94"/>
    <w:rsid w:val="00F3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150954"/>
  <w15:docId w15:val="{A233D0CD-9BDE-45B9-9ED5-AE099C4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AA7"/>
    <w:pPr>
      <w:keepNext/>
      <w:keepLines/>
      <w:spacing w:before="240" w:after="0"/>
      <w:outlineLvl w:val="0"/>
    </w:pPr>
    <w:rPr>
      <w:rFonts w:ascii="Calibri" w:eastAsiaTheme="majorEastAsia" w:hAnsi="Calibri" w:cstheme="majorBidi"/>
      <w:b/>
      <w:sz w:val="32"/>
      <w:szCs w:val="32"/>
    </w:rPr>
  </w:style>
  <w:style w:type="paragraph" w:styleId="Heading2">
    <w:name w:val="heading 2"/>
    <w:basedOn w:val="ListParagraph"/>
    <w:next w:val="Normal"/>
    <w:link w:val="Heading2Char"/>
    <w:uiPriority w:val="9"/>
    <w:unhideWhenUsed/>
    <w:qFormat/>
    <w:rsid w:val="00A02AA7"/>
    <w:pPr>
      <w:numPr>
        <w:numId w:val="3"/>
      </w:numPr>
      <w:autoSpaceDE w:val="0"/>
      <w:autoSpaceDN w:val="0"/>
      <w:adjustRightInd w:val="0"/>
      <w:spacing w:before="480" w:after="480" w:line="240" w:lineRule="auto"/>
      <w:outlineLvl w:val="1"/>
    </w:pPr>
    <w:rPr>
      <w:rFonts w:ascii="Calibri" w:hAnsi="Calibri" w:cs="Arial"/>
      <w:b/>
      <w:b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538"/>
    <w:rPr>
      <w:color w:val="0000FF" w:themeColor="hyperlink"/>
      <w:u w:val="single"/>
    </w:rPr>
  </w:style>
  <w:style w:type="paragraph" w:styleId="ListParagraph">
    <w:name w:val="List Paragraph"/>
    <w:basedOn w:val="Normal"/>
    <w:uiPriority w:val="34"/>
    <w:qFormat/>
    <w:rsid w:val="00F347F7"/>
    <w:pPr>
      <w:ind w:left="720"/>
      <w:contextualSpacing/>
    </w:pPr>
  </w:style>
  <w:style w:type="paragraph" w:styleId="BalloonText">
    <w:name w:val="Balloon Text"/>
    <w:basedOn w:val="Normal"/>
    <w:link w:val="BalloonTextChar"/>
    <w:uiPriority w:val="99"/>
    <w:semiHidden/>
    <w:unhideWhenUsed/>
    <w:rsid w:val="0010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98"/>
    <w:rPr>
      <w:rFonts w:ascii="Tahoma" w:hAnsi="Tahoma" w:cs="Tahoma"/>
      <w:sz w:val="16"/>
      <w:szCs w:val="16"/>
    </w:rPr>
  </w:style>
  <w:style w:type="character" w:styleId="UnresolvedMention">
    <w:name w:val="Unresolved Mention"/>
    <w:basedOn w:val="DefaultParagraphFont"/>
    <w:uiPriority w:val="99"/>
    <w:semiHidden/>
    <w:unhideWhenUsed/>
    <w:rsid w:val="00815F2A"/>
    <w:rPr>
      <w:color w:val="605E5C"/>
      <w:shd w:val="clear" w:color="auto" w:fill="E1DFDD"/>
    </w:rPr>
  </w:style>
  <w:style w:type="character" w:customStyle="1" w:styleId="Heading1Char">
    <w:name w:val="Heading 1 Char"/>
    <w:basedOn w:val="DefaultParagraphFont"/>
    <w:link w:val="Heading1"/>
    <w:uiPriority w:val="9"/>
    <w:rsid w:val="00A02AA7"/>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A02AA7"/>
    <w:rPr>
      <w:rFonts w:ascii="Calibri" w:hAnsi="Calibri" w:cs="Arial"/>
      <w:b/>
      <w:bCs/>
      <w:color w:val="000000"/>
      <w:sz w:val="28"/>
      <w:szCs w:val="24"/>
    </w:rPr>
  </w:style>
  <w:style w:type="character" w:styleId="FollowedHyperlink">
    <w:name w:val="FollowedHyperlink"/>
    <w:basedOn w:val="DefaultParagraphFont"/>
    <w:uiPriority w:val="99"/>
    <w:semiHidden/>
    <w:unhideWhenUsed/>
    <w:rsid w:val="00C65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ldford.gov.uk/article/19807/Find-out-how-we-monitor-air-quality-and-pollu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distribution_external" value=""/>
  <element uid="id_protective_marking_new_item_1" value=""/>
</sisl>
</file>

<file path=customXml/itemProps1.xml><?xml version="1.0" encoding="utf-8"?>
<ds:datastoreItem xmlns:ds="http://schemas.openxmlformats.org/officeDocument/2006/customXml" ds:itemID="{B09C2945-5CAB-4BFA-BC70-203F43A6B0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Air Quality Management Areas FAQ</vt:lpstr>
    </vt:vector>
  </TitlesOfParts>
  <Company>Guildford Borough Council</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Management Areas FAQ</dc:title>
  <dc:subject/>
  <dc:creator>DurrantG</dc:creator>
  <cp:keywords>UNCLASSIFIED EXTERNAL</cp:keywords>
  <dc:description/>
  <cp:lastModifiedBy>Daniel Hannington</cp:lastModifiedBy>
  <cp:revision>11</cp:revision>
  <dcterms:created xsi:type="dcterms:W3CDTF">2021-10-14T13:33:00Z</dcterms:created>
  <dcterms:modified xsi:type="dcterms:W3CDTF">2022-06-29T13:36:00Z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c343a3f5-1d63-45cb-953d-0d8bb1d77a02</vt:lpwstr>
  </property>
  <property fmtid="{D5CDD505-2E9C-101B-9397-08002B2CF9AE}" pid="3" name="bjSaver">
    <vt:lpwstr>IbVG+96OxIpMwEnXwnF9ocJLouiZYxhh</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uid="id_distribution_external" value="" /&gt;  &lt;element uid="id_protective_marking_new_item_1" value="" /&gt;&lt;/sisl&gt;</vt:lpwstr>
  </property>
  <property fmtid="{D5CDD505-2E9C-101B-9397-08002B2CF9AE}" pid="6" name="bjDocumentSecurityLabel">
    <vt:lpwstr>Guildford Borough Council UNCLASSIFIED EXTERNAL</vt:lpwstr>
  </property>
</Properties>
</file>